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CONSEGUR</w:t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Conselho Popular de Segurança Urbana – São Leopoldo/RS</w:t>
      </w:r>
    </w:p>
    <w:p>
      <w:pPr>
        <w:pStyle w:val="Normal"/>
        <w:jc w:val="right"/>
        <w:rPr/>
      </w:pPr>
      <w:r>
        <w:rPr>
          <w:sz w:val="24"/>
          <w:szCs w:val="24"/>
        </w:rPr>
        <w:t>São Leopoldo, 23 de dezembro de 2025</w:t>
      </w:r>
    </w:p>
    <w:p>
      <w:pPr>
        <w:pStyle w:val="Normal"/>
        <w:jc w:val="center"/>
        <w:rPr/>
      </w:pPr>
      <w:r>
        <w:rPr>
          <w:b/>
          <w:bCs/>
          <w:sz w:val="24"/>
          <w:szCs w:val="24"/>
        </w:rPr>
        <w:t xml:space="preserve">RESOLUÇÃO CONSEGUR Nº </w:t>
      </w:r>
      <w:r>
        <w:rPr>
          <w:b/>
          <w:bCs/>
          <w:color w:val="000000"/>
          <w:sz w:val="24"/>
          <w:szCs w:val="24"/>
        </w:rPr>
        <w:t>02/2025</w:t>
      </w:r>
    </w:p>
    <w:p>
      <w:pPr>
        <w:pStyle w:val="Normal"/>
        <w:ind w:left="3969" w:hanging="0"/>
        <w:jc w:val="both"/>
        <w:rPr/>
      </w:pPr>
      <w:r>
        <w:rPr>
          <w:b/>
          <w:bCs/>
          <w:sz w:val="24"/>
          <w:szCs w:val="24"/>
        </w:rPr>
        <w:t>Homologa a indicação para 1° Secretário Executivo do Conselho Popular de Segurança Urbana - CONSEGUR.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CONSELHO POPULAR DE SEGURANÇA URBANA - CONSEGUR, no uso das competências que lhe confere a Lei Municipal n.º 8.899, de 29 de novembro de 2018.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RESOLVE: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Art. 1º - Indicar para 1° Secretário Executivo do Conselho Popular de Segurança Urbana - CONSEGUR – conforme dispõe o paragráfo único do art. 4º do regimento Interno - a servidora PATRÍCIA REGINA DA SILVA em substituição ao servidor ALESSANDRO RODRIGUES LUCERO.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Art. 2º - Conforme determina o Regimento Interno, o mandato do Secretário Executivo do CONSEGUR será de 02 (dois) anos, contados a partir da data de sua indicação.</w:t>
      </w:r>
    </w:p>
    <w:p>
      <w:pPr>
        <w:pStyle w:val="Normal"/>
        <w:jc w:val="both"/>
        <w:rPr/>
      </w:pPr>
      <w:r>
        <w:rPr>
          <w:sz w:val="24"/>
          <w:szCs w:val="24"/>
        </w:rPr>
        <w:t>Art. 3º - A função de Secretário Executivo do CONSEGUR é de interesse público e não será remunerada, conforme previsão do artigo 6º da Lei Municipal n.º 8.899/2018.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Art. 7º - Esta Resolução entra em vigor na data de sua aprovação pelo Plenário do CONSEGUR.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Art. 7º - Revogam-se as disposições em contrário.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Alexandre da Rosa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Presidente do CONSEGUR</w:t>
      </w:r>
    </w:p>
    <w:p>
      <w:pPr>
        <w:pStyle w:val="Normal"/>
        <w:spacing w:before="0" w:after="160"/>
        <w:jc w:val="both"/>
        <w:rPr/>
      </w:pPr>
      <w:r>
        <w:rPr>
          <w:sz w:val="18"/>
          <w:szCs w:val="18"/>
        </w:rPr>
        <w:t xml:space="preserve">Conselheiros Presentes: Alexandre da Rosa, João Ailton Iaruchewski (SEMUSP); Gilmar Becker (SEMAE);  Patrícia Silva de Oliveira Monteiro (SEPOM); Helena Cardoso (SEMMAM); Ana Paula Edinger Saraiva (SMED) ; Caroline Gonçalves Timm (SAS); kassiane Ramos da Rosa (SEMSAD); Marcelo da Rocha (SGG); Paulo Fernando Rohr (PGM); </w:t>
      </w:r>
      <w:r>
        <w:rPr>
          <w:color w:val="000000"/>
          <w:sz w:val="18"/>
          <w:szCs w:val="18"/>
        </w:rPr>
        <w:t>Mauro Emanuel Fiuza (OP)</w:t>
      </w:r>
      <w:r>
        <w:rPr>
          <w:sz w:val="18"/>
          <w:szCs w:val="18"/>
        </w:rPr>
        <w:t>; Michel Adriano da Silva Felix (OP Centro); Maicon Patrick Beck (OP Norte2) ; Giovane Dionésio Macedo da Silva (OP Nordeste) ; Anderson Silva Machado ( OP Sudeste) ; Fabiano Bonini Camargo ( DEFESA CIVIL) ; Nilton de Oliveira Di Pietro (GCM) ; José de Quadros Nonnenmacher (PRF) ; ; Edurado Augusto de Moraes Hartz (POLÍCIA CIVIL) ; Marcelo dos Santos Fagundes(CBM) ; Antônio Marcos de Oliveira (CONSEPRO);  José Nilo Corrêa Alves (OAB).</w:t>
      </w:r>
    </w:p>
    <w:sectPr>
      <w:type w:val="nextPage"/>
      <w:pgSz w:w="11906" w:h="16838"/>
      <w:pgMar w:left="1134" w:right="1416" w:header="0" w:top="1417" w:footer="0" w:bottom="1135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kern w:val="2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151c9"/>
    <w:pPr>
      <w:widowControl/>
      <w:bidi w:val="0"/>
      <w:spacing w:lineRule="auto" w:line="259" w:before="0" w:after="160"/>
      <w:jc w:val="left"/>
    </w:pPr>
    <w:rPr>
      <w:rFonts w:ascii="Calibri" w:hAnsi="Calibri" w:eastAsia="Calibri" w:cs="Arial"/>
      <w:color w:val="00000A"/>
      <w:kern w:val="2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 w:val="true"/>
      <w:keepLines/>
      <w:spacing w:before="360" w:after="80"/>
      <w:outlineLvl w:val="0"/>
    </w:pPr>
    <w:rPr>
      <w:rFonts w:ascii="Calibri Light" w:hAnsi="Calibri Light" w:eastAsia="等线 Light" w:cs="Arial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 w:val="true"/>
      <w:keepLines/>
      <w:spacing w:before="160" w:after="80"/>
      <w:outlineLvl w:val="1"/>
    </w:pPr>
    <w:rPr>
      <w:rFonts w:ascii="Calibri Light" w:hAnsi="Calibri Light" w:eastAsia="等线 Light" w:cs="Arial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 w:val="true"/>
      <w:keepLines/>
      <w:spacing w:before="160" w:after="80"/>
      <w:outlineLvl w:val="2"/>
    </w:pPr>
    <w:rPr>
      <w:rFonts w:eastAsia="等线 Light" w:cs="Arial" w:cstheme="majorBidi" w:eastAsiaTheme="majorEastAsia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 w:val="true"/>
      <w:keepLines/>
      <w:spacing w:before="80" w:after="40"/>
      <w:outlineLvl w:val="3"/>
    </w:pPr>
    <w:rPr>
      <w:rFonts w:eastAsia="等线 Light" w:cs="Arial" w:cstheme="majorBidi" w:eastAsiaTheme="majorEastAsia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 w:val="true"/>
      <w:keepLines/>
      <w:spacing w:before="80" w:after="40"/>
      <w:outlineLvl w:val="4"/>
    </w:pPr>
    <w:rPr>
      <w:rFonts w:eastAsia="等线 Light" w:cs="Arial" w:cstheme="majorBidi" w:eastAsiaTheme="majorEastAsia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 w:val="true"/>
      <w:keepLines/>
      <w:spacing w:before="40" w:after="0"/>
      <w:outlineLvl w:val="5"/>
    </w:pPr>
    <w:rPr>
      <w:rFonts w:eastAsia="等线 Light" w:cs="Arial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pPr>
      <w:keepNext w:val="true"/>
      <w:keepLines/>
      <w:spacing w:before="40" w:after="0"/>
      <w:outlineLvl w:val="6"/>
    </w:pPr>
    <w:rPr>
      <w:rFonts w:eastAsia="等线 Light" w:cs="Arial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pPr>
      <w:keepNext w:val="true"/>
      <w:keepLines/>
      <w:spacing w:before="0" w:after="0"/>
      <w:outlineLvl w:val="7"/>
    </w:pPr>
    <w:rPr>
      <w:rFonts w:eastAsia="等线 Light" w:cs="Arial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pPr>
      <w:keepNext w:val="true"/>
      <w:keepLines/>
      <w:spacing w:before="0" w:after="0"/>
      <w:outlineLvl w:val="8"/>
    </w:pPr>
    <w:rPr>
      <w:rFonts w:eastAsia="等线 Light" w:cs="Arial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link w:val="Ttulo1"/>
    <w:uiPriority w:val="9"/>
    <w:qFormat/>
    <w:rPr>
      <w:rFonts w:ascii="Calibri Light" w:hAnsi="Calibri Light" w:eastAsia="等线 Light" w:cs="Arial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link w:val="Ttulo2"/>
    <w:uiPriority w:val="9"/>
    <w:semiHidden/>
    <w:qFormat/>
    <w:rPr>
      <w:rFonts w:ascii="Calibri Light" w:hAnsi="Calibri Light" w:eastAsia="等线 Light" w:cs="Arial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link w:val="Ttulo3"/>
    <w:uiPriority w:val="9"/>
    <w:semiHidden/>
    <w:qFormat/>
    <w:rPr>
      <w:rFonts w:eastAsia="等线 Light" w:cs="Arial" w:cstheme="majorBidi" w:eastAsiaTheme="majorEastAsia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link w:val="Ttulo4"/>
    <w:uiPriority w:val="9"/>
    <w:semiHidden/>
    <w:qFormat/>
    <w:rPr>
      <w:rFonts w:eastAsia="等线 Light" w:cs="Arial" w:cstheme="majorBidi" w:eastAsiaTheme="majorEastAsia"/>
      <w:i/>
      <w:iCs/>
      <w:color w:val="2F5496" w:themeColor="accent1" w:themeShade="bf"/>
    </w:rPr>
  </w:style>
  <w:style w:type="character" w:styleId="Ttulo5Char" w:customStyle="1">
    <w:name w:val="Título 5 Char"/>
    <w:basedOn w:val="DefaultParagraphFont"/>
    <w:link w:val="Ttulo5"/>
    <w:uiPriority w:val="9"/>
    <w:semiHidden/>
    <w:qFormat/>
    <w:rPr>
      <w:rFonts w:eastAsia="等线 Light" w:cs="Arial" w:cstheme="majorBidi" w:eastAsiaTheme="majorEastAsia"/>
      <w:color w:val="2F5496" w:themeColor="accent1" w:themeShade="bf"/>
    </w:rPr>
  </w:style>
  <w:style w:type="character" w:styleId="Ttulo6Char" w:customStyle="1">
    <w:name w:val="Título 6 Char"/>
    <w:basedOn w:val="DefaultParagraphFont"/>
    <w:link w:val="Ttulo6"/>
    <w:uiPriority w:val="9"/>
    <w:semiHidden/>
    <w:qFormat/>
    <w:rPr>
      <w:rFonts w:eastAsia="等线 Light" w:cs="Arial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link w:val="Ttulo7"/>
    <w:uiPriority w:val="9"/>
    <w:semiHidden/>
    <w:qFormat/>
    <w:rPr>
      <w:rFonts w:eastAsia="等线 Light" w:cs="Arial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link w:val="Ttulo8"/>
    <w:uiPriority w:val="9"/>
    <w:semiHidden/>
    <w:qFormat/>
    <w:rPr>
      <w:rFonts w:eastAsia="等线 Light" w:cs="Arial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link w:val="Ttulo9"/>
    <w:uiPriority w:val="9"/>
    <w:semiHidden/>
    <w:qFormat/>
    <w:rPr>
      <w:rFonts w:eastAsia="等线 Light" w:cs="Arial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link w:val="Ttulo"/>
    <w:uiPriority w:val="10"/>
    <w:qFormat/>
    <w:rPr>
      <w:rFonts w:ascii="Calibri Light" w:hAnsi="Calibri Light" w:eastAsia="等线 Light" w:cs="Arial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link w:val="Subttulo"/>
    <w:uiPriority w:val="11"/>
    <w:qFormat/>
    <w:rPr>
      <w:rFonts w:eastAsia="等线 Light" w:cs="Arial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Citao"/>
    <w:uiPriority w:val="29"/>
    <w:qFormat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DefaultParagraphFont"/>
    <w:link w:val="CitaoIntensa"/>
    <w:uiPriority w:val="30"/>
    <w:qFormat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link w:val="TtuloChar"/>
    <w:uiPriority w:val="10"/>
    <w:qFormat/>
    <w:pPr>
      <w:spacing w:lineRule="auto" w:line="240" w:before="0" w:after="80"/>
      <w:contextualSpacing/>
    </w:pPr>
    <w:rPr>
      <w:rFonts w:ascii="Calibri Light" w:hAnsi="Calibri Light" w:eastAsia="等线 Light" w:cs="Arial" w:asciiTheme="majorHAnsi" w:cstheme="majorBidi" w:eastAsiaTheme="majorEastAsia" w:hAnsiTheme="majorHAnsi"/>
      <w:spacing w:val="-10"/>
      <w:sz w:val="56"/>
      <w:szCs w:val="56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pPr/>
    <w:rPr>
      <w:rFonts w:eastAsia="等线 Light" w:cs="Arial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Application>LibreOffice/5.4.6.2$Windows_X86_64 LibreOffice_project/4014ce260a04f1026ba855d3b8d91541c224eab8</Application>
  <Pages>1</Pages>
  <Words>309</Words>
  <Characters>1632</Characters>
  <CharactersWithSpaces>1930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2025-06-13T12:50:00Z</dcterms:created>
  <dc:creator>Marcone da Silveira</dc:creator>
  <dc:description/>
  <dc:language>pt-BR</dc:language>
  <cp:lastModifiedBy/>
  <cp:lastPrinted>2026-05-12T10:03:51Z</cp:lastPrinted>
  <dcterms:modified xsi:type="dcterms:W3CDTF">2026-05-12T10:06:46Z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